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20CD" w14:textId="4452B917" w:rsidR="00F64505" w:rsidRDefault="00D215D2">
      <w:r>
        <w:rPr>
          <w:noProof/>
          <w:lang w:eastAsia="zh-TW"/>
        </w:rPr>
        <w:pict w14:anchorId="19AC922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65pt;margin-top:25.55pt;width:407.6pt;height:75.35pt;z-index:251660288;mso-height-percent:200;mso-height-percent:200;mso-width-relative:margin;mso-height-relative:margin" strokecolor="white [3212]">
            <v:textbox style="mso-fit-shape-to-text:t">
              <w:txbxContent>
                <w:p w14:paraId="6CEE2CD6" w14:textId="77777777" w:rsidR="002309C0" w:rsidRPr="00AE25B6" w:rsidRDefault="00532287" w:rsidP="00532287">
                  <w:pPr>
                    <w:spacing w:after="0"/>
                    <w:jc w:val="center"/>
                    <w:rPr>
                      <w:rFonts w:ascii="Constantia" w:hAnsi="Constantia"/>
                      <w:b/>
                      <w:color w:val="008000"/>
                      <w:sz w:val="32"/>
                      <w:szCs w:val="32"/>
                    </w:rPr>
                  </w:pPr>
                  <w:r w:rsidRPr="00AE25B6">
                    <w:rPr>
                      <w:rFonts w:ascii="Constantia" w:hAnsi="Constantia"/>
                      <w:b/>
                      <w:color w:val="008000"/>
                      <w:sz w:val="32"/>
                      <w:szCs w:val="32"/>
                    </w:rPr>
                    <w:t>Dighton-Rehob</w:t>
                  </w:r>
                  <w:r w:rsidR="00EF2856">
                    <w:rPr>
                      <w:rFonts w:ascii="Constantia" w:hAnsi="Constantia"/>
                      <w:b/>
                      <w:color w:val="008000"/>
                      <w:sz w:val="32"/>
                      <w:szCs w:val="32"/>
                    </w:rPr>
                    <w:t>oth Marching Band Boosters</w:t>
                  </w:r>
                </w:p>
                <w:p w14:paraId="5A45893F" w14:textId="457C1F86" w:rsidR="00532287" w:rsidRDefault="005F675E" w:rsidP="00532287">
                  <w:pPr>
                    <w:spacing w:after="0"/>
                    <w:jc w:val="center"/>
                    <w:rPr>
                      <w:rFonts w:ascii="Constantia" w:hAnsi="Constantia"/>
                      <w:b/>
                      <w:color w:val="008000"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color w:val="008000"/>
                      <w:sz w:val="32"/>
                      <w:szCs w:val="32"/>
                    </w:rPr>
                    <w:t>Audit Form for Fiscal Year _____________</w:t>
                  </w:r>
                </w:p>
                <w:p w14:paraId="45D21FD6" w14:textId="1D112BAC" w:rsidR="005F675E" w:rsidRPr="00AE25B6" w:rsidRDefault="005F675E" w:rsidP="00532287">
                  <w:pPr>
                    <w:spacing w:after="0"/>
                    <w:jc w:val="center"/>
                    <w:rPr>
                      <w:rFonts w:ascii="Constantia" w:hAnsi="Constantia"/>
                      <w:b/>
                      <w:color w:val="008000"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color w:val="008000"/>
                      <w:sz w:val="32"/>
                      <w:szCs w:val="32"/>
                    </w:rPr>
                    <w:t>August 1 through July 31</w:t>
                  </w:r>
                </w:p>
              </w:txbxContent>
            </v:textbox>
          </v:shape>
        </w:pict>
      </w:r>
      <w:r>
        <w:rPr>
          <w:noProof/>
        </w:rPr>
        <w:pict w14:anchorId="0C6FBC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2.85pt;margin-top:107.8pt;width:443.8pt;height:0;z-index:251661312" o:connectortype="straight" strokecolor="green" strokeweight="2.5pt"/>
        </w:pict>
      </w:r>
      <w:r w:rsidR="00245048">
        <w:rPr>
          <w:noProof/>
        </w:rPr>
        <w:drawing>
          <wp:inline distT="0" distB="0" distL="0" distR="0" wp14:anchorId="35A9291B" wp14:editId="359AC75A">
            <wp:extent cx="1441615" cy="1360884"/>
            <wp:effectExtent l="19050" t="0" r="6185" b="0"/>
            <wp:docPr id="3" name="Picture 2" descr="temp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343" cy="135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4D4A" w14:textId="77777777" w:rsidR="007724C8" w:rsidRDefault="007724C8" w:rsidP="00945F91">
      <w:pPr>
        <w:pStyle w:val="Title"/>
        <w:rPr>
          <w:u w:val="single"/>
        </w:rPr>
        <w:sectPr w:rsidR="007724C8" w:rsidSect="007724C8">
          <w:pgSz w:w="12240" w:h="15840"/>
          <w:pgMar w:top="187" w:right="187" w:bottom="187" w:left="187" w:header="720" w:footer="720" w:gutter="0"/>
          <w:cols w:space="720"/>
          <w:docGrid w:linePitch="360"/>
        </w:sectPr>
      </w:pPr>
    </w:p>
    <w:p w14:paraId="5104CA40" w14:textId="77777777" w:rsidR="00945F91" w:rsidRPr="00A83392" w:rsidRDefault="00945F91" w:rsidP="00945F91">
      <w:pPr>
        <w:pStyle w:val="Title"/>
        <w:rPr>
          <w:b w:val="0"/>
          <w:sz w:val="24"/>
          <w:szCs w:val="24"/>
        </w:rPr>
      </w:pPr>
    </w:p>
    <w:p w14:paraId="3FCFE632" w14:textId="77777777" w:rsidR="00A83392" w:rsidRPr="006E2525" w:rsidRDefault="00A83392" w:rsidP="00A83392">
      <w:pPr>
        <w:pStyle w:val="Title"/>
        <w:jc w:val="left"/>
        <w:rPr>
          <w:b w:val="0"/>
          <w:sz w:val="16"/>
          <w:szCs w:val="16"/>
        </w:rPr>
      </w:pPr>
    </w:p>
    <w:p w14:paraId="2A0DADE7" w14:textId="71F5FD8F" w:rsidR="005F675E" w:rsidRDefault="005F675E" w:rsidP="0027325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0D4818" w14:textId="12D26CC3" w:rsidR="005F675E" w:rsidRDefault="005F675E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Beginning Balance </w:t>
      </w:r>
      <w:r w:rsidR="00202D29">
        <w:rPr>
          <w:rFonts w:eastAsia="Times New Roman" w:cstheme="minorHAnsi"/>
          <w:sz w:val="24"/>
          <w:szCs w:val="24"/>
        </w:rPr>
        <w:t xml:space="preserve">in all accounts </w:t>
      </w:r>
      <w:r>
        <w:rPr>
          <w:rFonts w:eastAsia="Times New Roman" w:cstheme="minorHAnsi"/>
          <w:sz w:val="24"/>
          <w:szCs w:val="24"/>
        </w:rPr>
        <w:t>as of last audit (or July 31 of previous fiscal year)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$___________</w:t>
      </w:r>
    </w:p>
    <w:p w14:paraId="29D4C217" w14:textId="0A83EE69" w:rsidR="005F675E" w:rsidRPr="00924724" w:rsidRDefault="005F675E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25DF91B" w14:textId="58A168EF" w:rsidR="005F675E" w:rsidRDefault="005F675E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Income (total deposits from Aug 1 – July 31)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$___________</w:t>
      </w:r>
    </w:p>
    <w:p w14:paraId="0D9B550C" w14:textId="77777777" w:rsidR="005F675E" w:rsidRPr="00924724" w:rsidRDefault="005F675E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34372E3" w14:textId="47F6FD72" w:rsidR="005F675E" w:rsidRDefault="00202D29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Were all deposits supported by a DRMBB Deposit Form and appropriately countersigned?</w:t>
      </w:r>
      <w:r w:rsidR="00962562">
        <w:rPr>
          <w:rFonts w:eastAsia="Times New Roman" w:cstheme="minorHAnsi"/>
          <w:sz w:val="24"/>
          <w:szCs w:val="24"/>
        </w:rPr>
        <w:tab/>
      </w:r>
    </w:p>
    <w:p w14:paraId="1C8C8244" w14:textId="20B657F0" w:rsidR="00202D29" w:rsidRDefault="00924724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____________       </w:t>
      </w:r>
      <w:r w:rsidR="00202D29">
        <w:rPr>
          <w:rFonts w:eastAsia="Times New Roman" w:cstheme="minorHAnsi"/>
          <w:sz w:val="24"/>
          <w:szCs w:val="24"/>
        </w:rPr>
        <w:t xml:space="preserve">If no, list dates and amounts of those </w:t>
      </w:r>
      <w:r>
        <w:rPr>
          <w:rFonts w:eastAsia="Times New Roman" w:cstheme="minorHAnsi"/>
          <w:sz w:val="24"/>
          <w:szCs w:val="24"/>
        </w:rPr>
        <w:t>deposits:</w:t>
      </w:r>
    </w:p>
    <w:p w14:paraId="5BB2BDF2" w14:textId="212B4F7A" w:rsidR="00202D29" w:rsidRPr="00202D29" w:rsidRDefault="00202D29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36443CBF" w14:textId="126E4456" w:rsidR="00202D29" w:rsidRPr="00202D29" w:rsidRDefault="00202D29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72DB3ABC" w14:textId="115D72FE" w:rsidR="00202D29" w:rsidRPr="00202D29" w:rsidRDefault="00202D29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04FA975E" w14:textId="77777777" w:rsidR="00202D29" w:rsidRPr="00924724" w:rsidRDefault="00202D29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158AD053" w14:textId="03B82CE4" w:rsidR="00202D29" w:rsidRDefault="00202D29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Total Cash (add lines 1 and 2 together</w:t>
      </w:r>
      <w:r w:rsidR="00962562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$___________</w:t>
      </w:r>
    </w:p>
    <w:p w14:paraId="27E7C668" w14:textId="2AE42D81" w:rsidR="00202D29" w:rsidRPr="00924724" w:rsidRDefault="00202D29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21170782" w14:textId="77777777" w:rsidR="00202D29" w:rsidRDefault="00202D29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Expenses (total </w:t>
      </w:r>
      <w:r w:rsidRPr="00962562">
        <w:rPr>
          <w:rFonts w:eastAsia="Times New Roman" w:cstheme="minorHAnsi"/>
          <w:b/>
          <w:sz w:val="24"/>
          <w:szCs w:val="24"/>
          <w:u w:val="single"/>
        </w:rPr>
        <w:t>cleared</w:t>
      </w:r>
      <w:r>
        <w:rPr>
          <w:rFonts w:eastAsia="Times New Roman" w:cstheme="minorHAnsi"/>
          <w:sz w:val="24"/>
          <w:szCs w:val="24"/>
        </w:rPr>
        <w:t xml:space="preserve"> disbursements from Aug 1 – July 31)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$___________</w:t>
      </w:r>
    </w:p>
    <w:p w14:paraId="0B87C971" w14:textId="77777777" w:rsidR="00202D29" w:rsidRPr="00924724" w:rsidRDefault="00202D29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05942A2" w14:textId="13535857" w:rsidR="00962562" w:rsidRDefault="00202D29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Were all disbursements supported by a DRMBB Reimbursement Request </w:t>
      </w:r>
      <w:r w:rsidR="00962562">
        <w:rPr>
          <w:rFonts w:eastAsia="Times New Roman" w:cstheme="minorHAnsi"/>
          <w:sz w:val="24"/>
          <w:szCs w:val="24"/>
        </w:rPr>
        <w:t xml:space="preserve">Form  </w:t>
      </w:r>
      <w:r w:rsidR="00962562">
        <w:rPr>
          <w:rFonts w:eastAsia="Times New Roman" w:cstheme="minorHAnsi"/>
          <w:sz w:val="24"/>
          <w:szCs w:val="24"/>
        </w:rPr>
        <w:tab/>
      </w:r>
      <w:r w:rsidR="00962562">
        <w:rPr>
          <w:rFonts w:eastAsia="Times New Roman" w:cstheme="minorHAnsi"/>
          <w:sz w:val="24"/>
          <w:szCs w:val="24"/>
        </w:rPr>
        <w:tab/>
      </w:r>
    </w:p>
    <w:p w14:paraId="0EB285D5" w14:textId="217DFCB3" w:rsidR="00202D29" w:rsidRDefault="00962562" w:rsidP="0092472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And appropriately countersigned?</w:t>
      </w:r>
      <w:r w:rsidR="00202D29" w:rsidRPr="00962562">
        <w:rPr>
          <w:rFonts w:eastAsia="Times New Roman" w:cstheme="minorHAnsi"/>
          <w:sz w:val="24"/>
          <w:szCs w:val="24"/>
        </w:rPr>
        <w:t xml:space="preserve"> </w:t>
      </w:r>
      <w:r w:rsidR="00924724">
        <w:rPr>
          <w:rFonts w:eastAsia="Times New Roman" w:cstheme="minorHAnsi"/>
          <w:sz w:val="24"/>
          <w:szCs w:val="24"/>
        </w:rPr>
        <w:t xml:space="preserve"> ____________</w:t>
      </w:r>
    </w:p>
    <w:p w14:paraId="69A70575" w14:textId="0503D7F6" w:rsidR="00962562" w:rsidRDefault="00962562" w:rsidP="0092472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no, list dates and amounts of those missing:</w:t>
      </w:r>
    </w:p>
    <w:p w14:paraId="7F809A9B" w14:textId="77777777" w:rsidR="00962562" w:rsidRDefault="00962562" w:rsidP="0092472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555439B3" w14:textId="77777777" w:rsidR="00962562" w:rsidRPr="00202D29" w:rsidRDefault="00962562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1B365D00" w14:textId="77777777" w:rsidR="00962562" w:rsidRPr="00202D29" w:rsidRDefault="00962562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0F9A7BBB" w14:textId="77777777" w:rsidR="00962562" w:rsidRPr="00202D29" w:rsidRDefault="00962562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34896749" w14:textId="77777777" w:rsidR="00962562" w:rsidRPr="00202D29" w:rsidRDefault="00962562" w:rsidP="00924724">
      <w:pPr>
        <w:pStyle w:val="ListParagraph"/>
        <w:spacing w:line="240" w:lineRule="auto"/>
        <w:rPr>
          <w:rFonts w:eastAsia="Times New Roman" w:cstheme="minorHAnsi"/>
          <w:sz w:val="24"/>
          <w:szCs w:val="24"/>
        </w:rPr>
      </w:pPr>
    </w:p>
    <w:p w14:paraId="164C37C2" w14:textId="1EAEB91B" w:rsidR="00962562" w:rsidRDefault="00962562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Ending Balance (subtract </w:t>
      </w:r>
      <w:r w:rsidR="00924724">
        <w:rPr>
          <w:rFonts w:eastAsia="Times New Roman" w:cstheme="minorHAnsi"/>
          <w:sz w:val="24"/>
          <w:szCs w:val="24"/>
        </w:rPr>
        <w:t>5</w:t>
      </w:r>
      <w:r>
        <w:rPr>
          <w:rFonts w:eastAsia="Times New Roman" w:cstheme="minorHAnsi"/>
          <w:sz w:val="24"/>
          <w:szCs w:val="24"/>
        </w:rPr>
        <w:t xml:space="preserve"> from 4)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$___________</w:t>
      </w:r>
    </w:p>
    <w:p w14:paraId="73DAF706" w14:textId="77777777" w:rsidR="00962562" w:rsidRPr="00924724" w:rsidRDefault="00962562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76B277BC" w14:textId="7A386AA0" w:rsidR="00962562" w:rsidRDefault="00962562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Enter total amount of checks outstanding (written during fiscal year, but not cleared)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$___________</w:t>
      </w:r>
    </w:p>
    <w:p w14:paraId="53C81D8A" w14:textId="406AD864" w:rsidR="00962562" w:rsidRDefault="00962562" w:rsidP="00924724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List check #’s and amounts below:</w:t>
      </w:r>
    </w:p>
    <w:p w14:paraId="3F2208A8" w14:textId="77777777" w:rsidR="00962562" w:rsidRPr="00924724" w:rsidRDefault="00962562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17B2E07D" w14:textId="77777777" w:rsidR="00962562" w:rsidRPr="00202D29" w:rsidRDefault="00962562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445ACB84" w14:textId="77777777" w:rsidR="00962562" w:rsidRPr="00202D29" w:rsidRDefault="00962562" w:rsidP="00924724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02E84578" w14:textId="77777777" w:rsidR="00962562" w:rsidRPr="00924724" w:rsidRDefault="00962562" w:rsidP="00924724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23BDCA69" w14:textId="0054AB36" w:rsidR="00962562" w:rsidRDefault="00962562" w:rsidP="009247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Ending </w:t>
      </w:r>
      <w:r w:rsidR="00924724">
        <w:rPr>
          <w:rFonts w:eastAsia="Times New Roman" w:cstheme="minorHAnsi"/>
          <w:sz w:val="24"/>
          <w:szCs w:val="24"/>
        </w:rPr>
        <w:t xml:space="preserve">Fiscal Year Balance </w:t>
      </w:r>
      <w:r>
        <w:rPr>
          <w:rFonts w:eastAsia="Times New Roman" w:cstheme="minorHAnsi"/>
          <w:sz w:val="24"/>
          <w:szCs w:val="24"/>
        </w:rPr>
        <w:t xml:space="preserve">(subtract </w:t>
      </w:r>
      <w:r w:rsidR="00924724">
        <w:rPr>
          <w:rFonts w:eastAsia="Times New Roman" w:cstheme="minorHAnsi"/>
          <w:sz w:val="24"/>
          <w:szCs w:val="24"/>
        </w:rPr>
        <w:t>8</w:t>
      </w:r>
      <w:r>
        <w:rPr>
          <w:rFonts w:eastAsia="Times New Roman" w:cstheme="minorHAnsi"/>
          <w:sz w:val="24"/>
          <w:szCs w:val="24"/>
        </w:rPr>
        <w:t xml:space="preserve"> from </w:t>
      </w:r>
      <w:r w:rsidR="00924724">
        <w:rPr>
          <w:rFonts w:eastAsia="Times New Roman" w:cstheme="minorHAnsi"/>
          <w:sz w:val="24"/>
          <w:szCs w:val="24"/>
        </w:rPr>
        <w:t>7</w:t>
      </w:r>
      <w:r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$___________</w:t>
      </w:r>
    </w:p>
    <w:p w14:paraId="4B38E718" w14:textId="3E70E542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3658F5" w14:textId="6AC303FA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7C76DE" w14:textId="7FE915CF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F6AD5F" w14:textId="3165E310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C4B694" w14:textId="77777777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821486" w14:textId="1AD4103D" w:rsidR="00924724" w:rsidRPr="00924724" w:rsidRDefault="00924724" w:rsidP="0092472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(Page 1 of 2, cont’d on back)</w:t>
      </w:r>
    </w:p>
    <w:p w14:paraId="03A112A0" w14:textId="1805606C" w:rsidR="00962562" w:rsidRDefault="00962562" w:rsidP="00962562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2150D0E0" w14:textId="3469D959" w:rsidR="00924724" w:rsidRDefault="00924724" w:rsidP="00962562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444DEFF7" w14:textId="119D1679" w:rsidR="00924724" w:rsidRDefault="00924724" w:rsidP="0092472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  <w:r>
        <w:rPr>
          <w:rFonts w:eastAsia="Times New Roman" w:cstheme="minorHAnsi"/>
          <w:sz w:val="24"/>
          <w:szCs w:val="24"/>
        </w:rPr>
        <w:lastRenderedPageBreak/>
        <w:t xml:space="preserve">We have examined the books of the Dighton-Rehoboth Marching Band Boosters for the _____________ Fiscal Year and find them to be (Please choose one)    </w:t>
      </w:r>
    </w:p>
    <w:p w14:paraId="16A330BC" w14:textId="34E0CCE2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_______</w:t>
      </w:r>
      <w:r w:rsidR="003F33BC">
        <w:rPr>
          <w:rFonts w:eastAsia="Times New Roman" w:cstheme="minorHAnsi"/>
          <w:sz w:val="24"/>
          <w:szCs w:val="24"/>
        </w:rPr>
        <w:t xml:space="preserve">_ </w:t>
      </w:r>
      <w:r>
        <w:rPr>
          <w:rFonts w:eastAsia="Times New Roman" w:cstheme="minorHAnsi"/>
          <w:sz w:val="24"/>
          <w:szCs w:val="24"/>
        </w:rPr>
        <w:t xml:space="preserve">Correct </w:t>
      </w:r>
    </w:p>
    <w:p w14:paraId="1D549215" w14:textId="2F20C7F4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________</w:t>
      </w:r>
      <w:r w:rsidR="003F33B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Incomplete </w:t>
      </w:r>
    </w:p>
    <w:p w14:paraId="32E26A52" w14:textId="7CE0B396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</w:t>
      </w:r>
      <w:r w:rsidR="003F33BC">
        <w:rPr>
          <w:rFonts w:eastAsia="Times New Roman" w:cstheme="minorHAnsi"/>
          <w:sz w:val="24"/>
          <w:szCs w:val="24"/>
        </w:rPr>
        <w:t xml:space="preserve">_ </w:t>
      </w:r>
      <w:r>
        <w:rPr>
          <w:rFonts w:eastAsia="Times New Roman" w:cstheme="minorHAnsi"/>
          <w:sz w:val="24"/>
          <w:szCs w:val="24"/>
        </w:rPr>
        <w:t xml:space="preserve">Incorrect  </w:t>
      </w:r>
    </w:p>
    <w:p w14:paraId="78198005" w14:textId="122FB02F" w:rsidR="00924724" w:rsidRDefault="0092472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</w:t>
      </w:r>
      <w:r w:rsidR="003F33BC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 xml:space="preserve">_ Substantially </w:t>
      </w:r>
      <w:r w:rsidR="003F33BC">
        <w:rPr>
          <w:rFonts w:eastAsia="Times New Roman" w:cstheme="minorHAnsi"/>
          <w:sz w:val="24"/>
          <w:szCs w:val="24"/>
        </w:rPr>
        <w:t>correct with the following adjustments:</w:t>
      </w:r>
    </w:p>
    <w:p w14:paraId="4A86B6DE" w14:textId="2D223A8A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7A92DC" w14:textId="77777777" w:rsidR="003F33BC" w:rsidRPr="00202D29" w:rsidRDefault="003F33BC" w:rsidP="003F33BC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5860ECC5" w14:textId="77777777" w:rsidR="003F33BC" w:rsidRPr="00202D29" w:rsidRDefault="003F33BC" w:rsidP="003F33BC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19681C4F" w14:textId="77777777" w:rsidR="003F33BC" w:rsidRPr="00202D29" w:rsidRDefault="003F33BC" w:rsidP="003F33BC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</w:t>
      </w:r>
    </w:p>
    <w:p w14:paraId="152C9C73" w14:textId="4A12B4E7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B2D038" w14:textId="0CA4150D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Auditors’ signature:</w:t>
      </w:r>
    </w:p>
    <w:p w14:paraId="0DC85AFC" w14:textId="5A571F0E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4F4E0D" w14:textId="7B6AA7DE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Audit Committee Chair _______________________________________</w:t>
      </w:r>
      <w:r>
        <w:rPr>
          <w:rFonts w:eastAsia="Times New Roman" w:cstheme="minorHAnsi"/>
          <w:sz w:val="24"/>
          <w:szCs w:val="24"/>
        </w:rPr>
        <w:tab/>
        <w:t>Phone #___________________</w:t>
      </w:r>
    </w:p>
    <w:p w14:paraId="45B6FC70" w14:textId="17FF3A38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692E8A" w14:textId="692612F0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Member #2                     ________________________________________   Phone # ___________________</w:t>
      </w:r>
    </w:p>
    <w:p w14:paraId="74B16344" w14:textId="543A1EFD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C3B058" w14:textId="66233671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Member #3                     ________________________________________   Phone #___________________</w:t>
      </w:r>
    </w:p>
    <w:p w14:paraId="62023510" w14:textId="09BA860D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B54F07" w14:textId="6FEC6982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Date audit completed:   _______________________________________</w:t>
      </w:r>
    </w:p>
    <w:p w14:paraId="5B98A5F9" w14:textId="0A242424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8B3506" w14:textId="227DE6A5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061C03" w14:textId="04F80B34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</w:t>
      </w:r>
      <w:r w:rsidR="005C7394">
        <w:rPr>
          <w:rFonts w:eastAsia="Times New Roman" w:cstheme="minorHAnsi"/>
          <w:sz w:val="24"/>
          <w:szCs w:val="24"/>
        </w:rPr>
        <w:t>gross support and revenue (</w:t>
      </w:r>
      <w:r>
        <w:rPr>
          <w:rFonts w:eastAsia="Times New Roman" w:cstheme="minorHAnsi"/>
          <w:sz w:val="24"/>
          <w:szCs w:val="24"/>
        </w:rPr>
        <w:t>line</w:t>
      </w:r>
      <w:r w:rsidR="005C7394">
        <w:rPr>
          <w:rFonts w:eastAsia="Times New Roman" w:cstheme="minorHAnsi"/>
          <w:sz w:val="24"/>
          <w:szCs w:val="24"/>
        </w:rPr>
        <w:t xml:space="preserve"> 4)</w:t>
      </w:r>
      <w:r>
        <w:rPr>
          <w:rFonts w:eastAsia="Times New Roman" w:cstheme="minorHAnsi"/>
          <w:sz w:val="24"/>
          <w:szCs w:val="24"/>
        </w:rPr>
        <w:t xml:space="preserve"> meets or exceeds $200,000, the financial records must also be submitted for audit by a certified CPA and submitted to the Attorney General’s Office.  That audit shall be performed separately and in addition to the </w:t>
      </w:r>
      <w:r w:rsidR="00B378FC">
        <w:rPr>
          <w:rFonts w:eastAsia="Times New Roman" w:cstheme="minorHAnsi"/>
          <w:sz w:val="24"/>
          <w:szCs w:val="24"/>
        </w:rPr>
        <w:t xml:space="preserve">audit performed by members.  </w:t>
      </w:r>
      <w:r>
        <w:rPr>
          <w:rFonts w:eastAsia="Times New Roman" w:cstheme="minorHAnsi"/>
          <w:sz w:val="24"/>
          <w:szCs w:val="24"/>
        </w:rPr>
        <w:t>Note that the audit committee may include only one member of the board as long as that member is not the Treasurer or Assistant Treasurer.</w:t>
      </w:r>
    </w:p>
    <w:p w14:paraId="69FF8716" w14:textId="0AEE4A76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AB40D2" w14:textId="37716001" w:rsidR="003F33BC" w:rsidRDefault="003F33BC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Upon completion</w:t>
      </w:r>
      <w:r w:rsidR="00B378FC">
        <w:rPr>
          <w:rFonts w:eastAsia="Times New Roman" w:cstheme="minorHAnsi"/>
          <w:sz w:val="24"/>
          <w:szCs w:val="24"/>
        </w:rPr>
        <w:t xml:space="preserve">, this form shall be returned to the Treasurer for filing with the </w:t>
      </w:r>
      <w:proofErr w:type="gramStart"/>
      <w:r w:rsidR="00B378FC">
        <w:rPr>
          <w:rFonts w:eastAsia="Times New Roman" w:cstheme="minorHAnsi"/>
          <w:sz w:val="24"/>
          <w:szCs w:val="24"/>
        </w:rPr>
        <w:t>organizations</w:t>
      </w:r>
      <w:proofErr w:type="gramEnd"/>
      <w:r w:rsidR="00B378FC">
        <w:rPr>
          <w:rFonts w:eastAsia="Times New Roman" w:cstheme="minorHAnsi"/>
          <w:sz w:val="24"/>
          <w:szCs w:val="24"/>
        </w:rPr>
        <w:t xml:space="preserve"> official records.</w:t>
      </w:r>
    </w:p>
    <w:p w14:paraId="137CD2F1" w14:textId="36B53374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83C30E" w14:textId="39DEC8BA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C75CD7" w14:textId="254172B5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DA51FC" w14:textId="04880E49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98C2E9" w14:textId="697A4DEB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0C1228" w14:textId="2E213D95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4447AF" w14:textId="727ED425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9D8BE7" w14:textId="650CC527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F457C3" w14:textId="79D7B192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C43728" w14:textId="1C84E2F5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039A49" w14:textId="7242AEB8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35BEA3" w14:textId="3FDF1502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35C47E" w14:textId="65C013A7" w:rsidR="005C7394" w:rsidRDefault="005C7394" w:rsidP="00924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E94332" w14:textId="51A09658" w:rsidR="005C7394" w:rsidRPr="00962562" w:rsidRDefault="005C7394" w:rsidP="005C739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(Page </w:t>
      </w:r>
      <w:r>
        <w:rPr>
          <w:rFonts w:eastAsia="Times New Roman" w:cstheme="minorHAnsi"/>
          <w:sz w:val="24"/>
          <w:szCs w:val="24"/>
        </w:rPr>
        <w:t>2</w:t>
      </w:r>
      <w:r>
        <w:rPr>
          <w:rFonts w:eastAsia="Times New Roman" w:cstheme="minorHAnsi"/>
          <w:sz w:val="24"/>
          <w:szCs w:val="24"/>
        </w:rPr>
        <w:t xml:space="preserve"> of 2, cont’d </w:t>
      </w:r>
      <w:r>
        <w:rPr>
          <w:rFonts w:eastAsia="Times New Roman" w:cstheme="minorHAnsi"/>
          <w:sz w:val="24"/>
          <w:szCs w:val="24"/>
        </w:rPr>
        <w:t>from front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)</w:t>
      </w:r>
    </w:p>
    <w:sectPr w:rsidR="005C7394" w:rsidRPr="00962562" w:rsidSect="005F675E"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F0B8" w14:textId="77777777" w:rsidR="00D215D2" w:rsidRDefault="00D215D2" w:rsidP="00905D03">
      <w:pPr>
        <w:spacing w:after="0" w:line="240" w:lineRule="auto"/>
      </w:pPr>
      <w:r>
        <w:separator/>
      </w:r>
    </w:p>
  </w:endnote>
  <w:endnote w:type="continuationSeparator" w:id="0">
    <w:p w14:paraId="18A075D8" w14:textId="77777777" w:rsidR="00D215D2" w:rsidRDefault="00D215D2" w:rsidP="009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B2D0" w14:textId="77777777" w:rsidR="00905D03" w:rsidRDefault="00905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9743" w14:textId="77777777" w:rsidR="00D215D2" w:rsidRDefault="00D215D2" w:rsidP="00905D03">
      <w:pPr>
        <w:spacing w:after="0" w:line="240" w:lineRule="auto"/>
      </w:pPr>
      <w:r>
        <w:separator/>
      </w:r>
    </w:p>
  </w:footnote>
  <w:footnote w:type="continuationSeparator" w:id="0">
    <w:p w14:paraId="33736938" w14:textId="77777777" w:rsidR="00D215D2" w:rsidRDefault="00D215D2" w:rsidP="0090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35FB"/>
    <w:multiLevelType w:val="multilevel"/>
    <w:tmpl w:val="F6C8E90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10B3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2C6C6E"/>
    <w:multiLevelType w:val="singleLevel"/>
    <w:tmpl w:val="023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F8C0D36"/>
    <w:multiLevelType w:val="hybridMultilevel"/>
    <w:tmpl w:val="D452E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C0"/>
    <w:rsid w:val="00023EC5"/>
    <w:rsid w:val="00096605"/>
    <w:rsid w:val="000B015C"/>
    <w:rsid w:val="000C7405"/>
    <w:rsid w:val="000C7EB2"/>
    <w:rsid w:val="000D7594"/>
    <w:rsid w:val="001049B2"/>
    <w:rsid w:val="00105D4F"/>
    <w:rsid w:val="001176C9"/>
    <w:rsid w:val="00146EB9"/>
    <w:rsid w:val="00155423"/>
    <w:rsid w:val="00156902"/>
    <w:rsid w:val="00170D5A"/>
    <w:rsid w:val="001B46A9"/>
    <w:rsid w:val="001F6170"/>
    <w:rsid w:val="00202D29"/>
    <w:rsid w:val="002309C0"/>
    <w:rsid w:val="00245048"/>
    <w:rsid w:val="00252E24"/>
    <w:rsid w:val="002708F8"/>
    <w:rsid w:val="00273255"/>
    <w:rsid w:val="002B63F1"/>
    <w:rsid w:val="002C70F7"/>
    <w:rsid w:val="002D31F4"/>
    <w:rsid w:val="002E3DE8"/>
    <w:rsid w:val="002E70F9"/>
    <w:rsid w:val="003658AB"/>
    <w:rsid w:val="003658FD"/>
    <w:rsid w:val="00392628"/>
    <w:rsid w:val="003B495F"/>
    <w:rsid w:val="003F33BC"/>
    <w:rsid w:val="00402D01"/>
    <w:rsid w:val="00415A72"/>
    <w:rsid w:val="004678E4"/>
    <w:rsid w:val="004901D5"/>
    <w:rsid w:val="004954B6"/>
    <w:rsid w:val="004A1C18"/>
    <w:rsid w:val="004B231D"/>
    <w:rsid w:val="004C2CAA"/>
    <w:rsid w:val="004E074F"/>
    <w:rsid w:val="004E6FE3"/>
    <w:rsid w:val="00506D14"/>
    <w:rsid w:val="00522229"/>
    <w:rsid w:val="00532287"/>
    <w:rsid w:val="005404DD"/>
    <w:rsid w:val="005432BC"/>
    <w:rsid w:val="00567401"/>
    <w:rsid w:val="00573307"/>
    <w:rsid w:val="00597127"/>
    <w:rsid w:val="005B04DE"/>
    <w:rsid w:val="005B4E7F"/>
    <w:rsid w:val="005B52F5"/>
    <w:rsid w:val="005C7394"/>
    <w:rsid w:val="005F675E"/>
    <w:rsid w:val="0060596A"/>
    <w:rsid w:val="00616E74"/>
    <w:rsid w:val="00654FF9"/>
    <w:rsid w:val="00682D4D"/>
    <w:rsid w:val="006842AE"/>
    <w:rsid w:val="006E2525"/>
    <w:rsid w:val="006F042C"/>
    <w:rsid w:val="006F6503"/>
    <w:rsid w:val="0070221F"/>
    <w:rsid w:val="007170AF"/>
    <w:rsid w:val="00741DAF"/>
    <w:rsid w:val="007618B3"/>
    <w:rsid w:val="0076724E"/>
    <w:rsid w:val="007724C8"/>
    <w:rsid w:val="00777AA1"/>
    <w:rsid w:val="0078791D"/>
    <w:rsid w:val="00795609"/>
    <w:rsid w:val="007D2DEB"/>
    <w:rsid w:val="008610BA"/>
    <w:rsid w:val="00885A0C"/>
    <w:rsid w:val="00886DA3"/>
    <w:rsid w:val="008A61D3"/>
    <w:rsid w:val="008F584C"/>
    <w:rsid w:val="00902CA7"/>
    <w:rsid w:val="00905224"/>
    <w:rsid w:val="00905D03"/>
    <w:rsid w:val="009070D0"/>
    <w:rsid w:val="00924724"/>
    <w:rsid w:val="00941B29"/>
    <w:rsid w:val="009426BB"/>
    <w:rsid w:val="00942BE9"/>
    <w:rsid w:val="00945F91"/>
    <w:rsid w:val="00962562"/>
    <w:rsid w:val="009B43BC"/>
    <w:rsid w:val="009E53DC"/>
    <w:rsid w:val="009F2E8F"/>
    <w:rsid w:val="00A05DE9"/>
    <w:rsid w:val="00A21EC4"/>
    <w:rsid w:val="00A33D5C"/>
    <w:rsid w:val="00A83392"/>
    <w:rsid w:val="00AA3FA8"/>
    <w:rsid w:val="00AA76D0"/>
    <w:rsid w:val="00AB1BB6"/>
    <w:rsid w:val="00AC597A"/>
    <w:rsid w:val="00AE25B6"/>
    <w:rsid w:val="00B00DB9"/>
    <w:rsid w:val="00B02F0F"/>
    <w:rsid w:val="00B05067"/>
    <w:rsid w:val="00B054FF"/>
    <w:rsid w:val="00B13C1C"/>
    <w:rsid w:val="00B378FC"/>
    <w:rsid w:val="00B40ACD"/>
    <w:rsid w:val="00B40D05"/>
    <w:rsid w:val="00B447DB"/>
    <w:rsid w:val="00B628AC"/>
    <w:rsid w:val="00B63FDC"/>
    <w:rsid w:val="00B72644"/>
    <w:rsid w:val="00B8594B"/>
    <w:rsid w:val="00BA7764"/>
    <w:rsid w:val="00BC2B5F"/>
    <w:rsid w:val="00BD123E"/>
    <w:rsid w:val="00C057CD"/>
    <w:rsid w:val="00C339C8"/>
    <w:rsid w:val="00C530ED"/>
    <w:rsid w:val="00C60AD4"/>
    <w:rsid w:val="00C67A11"/>
    <w:rsid w:val="00C82D2E"/>
    <w:rsid w:val="00C9567C"/>
    <w:rsid w:val="00D0150B"/>
    <w:rsid w:val="00D215D2"/>
    <w:rsid w:val="00D47CE5"/>
    <w:rsid w:val="00D47D11"/>
    <w:rsid w:val="00DF6360"/>
    <w:rsid w:val="00E1600F"/>
    <w:rsid w:val="00E22061"/>
    <w:rsid w:val="00E335E5"/>
    <w:rsid w:val="00E35DF7"/>
    <w:rsid w:val="00E537B3"/>
    <w:rsid w:val="00E70695"/>
    <w:rsid w:val="00E71139"/>
    <w:rsid w:val="00E87017"/>
    <w:rsid w:val="00EA4B11"/>
    <w:rsid w:val="00EB0675"/>
    <w:rsid w:val="00EC1F4D"/>
    <w:rsid w:val="00EF25FA"/>
    <w:rsid w:val="00EF2856"/>
    <w:rsid w:val="00EF5CBD"/>
    <w:rsid w:val="00F439EF"/>
    <w:rsid w:val="00F62E33"/>
    <w:rsid w:val="00F64505"/>
    <w:rsid w:val="00FD0DAE"/>
    <w:rsid w:val="00FD1DEE"/>
    <w:rsid w:val="00FF0254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A1FB0F6"/>
  <w15:docId w15:val="{233F5A89-7E92-450C-A1C2-17F902B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C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5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45F91"/>
    <w:rPr>
      <w:rFonts w:ascii="Times New Roman" w:eastAsia="Times New Roman" w:hAnsi="Times New Roman" w:cs="Times New Roman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5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4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5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D03"/>
  </w:style>
  <w:style w:type="paragraph" w:styleId="Footer">
    <w:name w:val="footer"/>
    <w:basedOn w:val="Normal"/>
    <w:link w:val="FooterChar"/>
    <w:uiPriority w:val="99"/>
    <w:semiHidden/>
    <w:unhideWhenUsed/>
    <w:rsid w:val="0090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D03"/>
  </w:style>
  <w:style w:type="table" w:styleId="TableGrid">
    <w:name w:val="Table Grid"/>
    <w:basedOn w:val="TableNormal"/>
    <w:uiPriority w:val="59"/>
    <w:rsid w:val="0015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3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C833-33DB-4F68-86D8-0027130F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batmancop1@comcast.net</dc:creator>
  <cp:lastModifiedBy>Lori Rossi</cp:lastModifiedBy>
  <cp:revision>44</cp:revision>
  <cp:lastPrinted>2018-05-26T14:02:00Z</cp:lastPrinted>
  <dcterms:created xsi:type="dcterms:W3CDTF">2016-12-04T12:05:00Z</dcterms:created>
  <dcterms:modified xsi:type="dcterms:W3CDTF">2019-03-12T13:07:00Z</dcterms:modified>
</cp:coreProperties>
</file>